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3B28" w:rsidRDefault="00703B28" w:rsidP="00703B28">
      <w:pPr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ANEXO II</w:t>
      </w:r>
    </w:p>
    <w:p w:rsidR="00703B28" w:rsidRDefault="00703B28" w:rsidP="00703B28">
      <w:pPr>
        <w:jc w:val="both"/>
        <w:rPr>
          <w:rFonts w:ascii="Tahoma" w:hAnsi="Tahoma" w:cs="Tahoma"/>
          <w:b/>
        </w:rPr>
      </w:pPr>
    </w:p>
    <w:p w:rsidR="00703B28" w:rsidRDefault="00703B28" w:rsidP="00703B28">
      <w:pPr>
        <w:jc w:val="both"/>
        <w:rPr>
          <w:rFonts w:ascii="Tahoma" w:hAnsi="Tahoma" w:cs="Tahoma"/>
          <w:b/>
        </w:rPr>
      </w:pPr>
    </w:p>
    <w:p w:rsidR="00703B28" w:rsidRDefault="00703B28" w:rsidP="00703B28">
      <w:pPr>
        <w:jc w:val="center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b/>
          <w:sz w:val="28"/>
          <w:szCs w:val="28"/>
        </w:rPr>
        <w:t>FORMULÁRIO PLANO DE ATIVIDADES DO BOLSISTA</w:t>
      </w:r>
    </w:p>
    <w:p w:rsidR="00703B28" w:rsidRDefault="00703B28" w:rsidP="00703B28">
      <w:pPr>
        <w:jc w:val="both"/>
        <w:rPr>
          <w:rFonts w:ascii="Tahoma" w:hAnsi="Tahoma" w:cs="Tahoma"/>
        </w:rPr>
      </w:pPr>
    </w:p>
    <w:p w:rsidR="00703B28" w:rsidRDefault="00703B28" w:rsidP="00703B28">
      <w:pPr>
        <w:jc w:val="both"/>
        <w:rPr>
          <w:rFonts w:ascii="Tahoma" w:hAnsi="Tahoma" w:cs="Tahoma"/>
        </w:rPr>
      </w:pPr>
    </w:p>
    <w:p w:rsidR="00703B28" w:rsidRDefault="00703B28" w:rsidP="00703B28">
      <w:pPr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Os planos de trabalho devem ter um caráter estritamente estimulador e formador de recursos humanos para a pesquisa e/ou desenvolvimento tecnológico e de inovação. </w:t>
      </w:r>
      <w:r>
        <w:rPr>
          <w:rFonts w:ascii="Tahoma" w:hAnsi="Tahoma" w:cs="Tahoma"/>
          <w:b/>
          <w:color w:val="FF0000"/>
        </w:rPr>
        <w:t>Deve apontar especificamente as atividades que serão desempenhadas pelo bolsista durante a vigência da bolsa</w:t>
      </w:r>
    </w:p>
    <w:p w:rsidR="00703B28" w:rsidRDefault="00703B28" w:rsidP="00703B28">
      <w:pPr>
        <w:jc w:val="both"/>
        <w:rPr>
          <w:rFonts w:ascii="Tahoma" w:hAnsi="Tahoma" w:cs="Tahom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703B28" w:rsidTr="00703B28">
        <w:tc>
          <w:tcPr>
            <w:tcW w:w="9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B28" w:rsidRDefault="00703B2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Descrever/Listar </w:t>
            </w:r>
          </w:p>
          <w:p w:rsidR="00703B28" w:rsidRDefault="00703B28">
            <w:pPr>
              <w:rPr>
                <w:rFonts w:ascii="Tahoma" w:hAnsi="Tahoma" w:cs="Tahoma"/>
              </w:rPr>
            </w:pPr>
          </w:p>
          <w:p w:rsidR="00703B28" w:rsidRDefault="00703B28">
            <w:pPr>
              <w:rPr>
                <w:rFonts w:ascii="Tahoma" w:hAnsi="Tahoma" w:cs="Tahoma"/>
              </w:rPr>
            </w:pPr>
          </w:p>
          <w:p w:rsidR="00703B28" w:rsidRDefault="00703B28">
            <w:pPr>
              <w:rPr>
                <w:rFonts w:ascii="Tahoma" w:hAnsi="Tahoma" w:cs="Tahoma"/>
              </w:rPr>
            </w:pPr>
          </w:p>
        </w:tc>
      </w:tr>
    </w:tbl>
    <w:p w:rsidR="00703B28" w:rsidRDefault="00703B28" w:rsidP="00703B28">
      <w:pPr>
        <w:rPr>
          <w:rFonts w:ascii="Tahoma" w:hAnsi="Tahoma" w:cs="Tahoma"/>
        </w:rPr>
      </w:pPr>
    </w:p>
    <w:p w:rsidR="00703B28" w:rsidRDefault="00703B28" w:rsidP="00703B28">
      <w:pPr>
        <w:tabs>
          <w:tab w:val="left" w:pos="1590"/>
        </w:tabs>
        <w:jc w:val="both"/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ab/>
      </w:r>
    </w:p>
    <w:p w:rsidR="00703B28" w:rsidRDefault="00703B28" w:rsidP="00703B28">
      <w:pPr>
        <w:rPr>
          <w:rFonts w:ascii="Tahoma" w:hAnsi="Tahoma" w:cs="Tahoma"/>
        </w:rPr>
      </w:pPr>
    </w:p>
    <w:p w:rsidR="00C55F97" w:rsidRPr="00C55F97" w:rsidRDefault="00C55F97" w:rsidP="00C55F97">
      <w:pPr>
        <w:rPr>
          <w:sz w:val="24"/>
          <w:szCs w:val="24"/>
        </w:rPr>
      </w:pPr>
      <w:bookmarkStart w:id="0" w:name="_GoBack"/>
      <w:bookmarkEnd w:id="0"/>
    </w:p>
    <w:p w:rsidR="001D621D" w:rsidRDefault="001D621D"/>
    <w:sectPr w:rsidR="001D621D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7584" w:rsidRDefault="00C07584" w:rsidP="007A0A2F">
      <w:r>
        <w:separator/>
      </w:r>
    </w:p>
  </w:endnote>
  <w:endnote w:type="continuationSeparator" w:id="0">
    <w:p w:rsidR="00C07584" w:rsidRDefault="00C07584" w:rsidP="007A0A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0A2F" w:rsidRDefault="00B620EC">
    <w:pPr>
      <w:pStyle w:val="Rodap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-1062250</wp:posOffset>
          </wp:positionH>
          <wp:positionV relativeFrom="page">
            <wp:posOffset>9511030</wp:posOffset>
          </wp:positionV>
          <wp:extent cx="7553325" cy="1176655"/>
          <wp:effectExtent l="0" t="0" r="9525" b="4445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olha timbrada_ICFUC NOVO 2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49688"/>
                  <a:stretch/>
                </pic:blipFill>
                <pic:spPr bwMode="auto">
                  <a:xfrm>
                    <a:off x="0" y="0"/>
                    <a:ext cx="7553325" cy="117665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7A0A2F" w:rsidRDefault="007A0A2F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7584" w:rsidRDefault="00C07584" w:rsidP="007A0A2F">
      <w:r>
        <w:separator/>
      </w:r>
    </w:p>
  </w:footnote>
  <w:footnote w:type="continuationSeparator" w:id="0">
    <w:p w:rsidR="00C07584" w:rsidRDefault="00C07584" w:rsidP="007A0A2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0A2F" w:rsidRDefault="00693F53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page">
            <wp:align>right</wp:align>
          </wp:positionH>
          <wp:positionV relativeFrom="page">
            <wp:align>top</wp:align>
          </wp:positionV>
          <wp:extent cx="7537277" cy="1428750"/>
          <wp:effectExtent l="0" t="0" r="6985" b="0"/>
          <wp:wrapSquare wrapText="bothSides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folha timbrada_ICFUC NOV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7277" cy="14287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0A2F"/>
    <w:rsid w:val="00020695"/>
    <w:rsid w:val="001D621D"/>
    <w:rsid w:val="00693F53"/>
    <w:rsid w:val="00703B28"/>
    <w:rsid w:val="007A0A2F"/>
    <w:rsid w:val="00B2682C"/>
    <w:rsid w:val="00B620EC"/>
    <w:rsid w:val="00BC16B0"/>
    <w:rsid w:val="00C07584"/>
    <w:rsid w:val="00C55F97"/>
    <w:rsid w:val="00D2167C"/>
    <w:rsid w:val="00E40531"/>
    <w:rsid w:val="00F40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chartTrackingRefBased/>
  <w15:docId w15:val="{59A21822-72B0-4C57-A791-4A37284FF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069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A0A2F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7A0A2F"/>
  </w:style>
  <w:style w:type="paragraph" w:styleId="Rodap">
    <w:name w:val="footer"/>
    <w:basedOn w:val="Normal"/>
    <w:link w:val="RodapChar"/>
    <w:uiPriority w:val="99"/>
    <w:unhideWhenUsed/>
    <w:rsid w:val="007A0A2F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7A0A2F"/>
  </w:style>
  <w:style w:type="paragraph" w:styleId="NormalWeb">
    <w:name w:val="Normal (Web)"/>
    <w:basedOn w:val="Normal"/>
    <w:uiPriority w:val="99"/>
    <w:semiHidden/>
    <w:unhideWhenUsed/>
    <w:rsid w:val="00C55F97"/>
    <w:pPr>
      <w:spacing w:before="100" w:beforeAutospacing="1" w:after="100" w:afterAutospacing="1"/>
    </w:pPr>
    <w:rPr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55F9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55F9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403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84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Adriano Amaral</dc:creator>
  <cp:keywords/>
  <dc:description/>
  <cp:lastModifiedBy>Fernanda Poester Oliveira</cp:lastModifiedBy>
  <cp:revision>2</cp:revision>
  <cp:lastPrinted>2025-11-07T14:27:00Z</cp:lastPrinted>
  <dcterms:created xsi:type="dcterms:W3CDTF">2026-06-03T18:33:00Z</dcterms:created>
  <dcterms:modified xsi:type="dcterms:W3CDTF">2026-06-03T18:33:00Z</dcterms:modified>
</cp:coreProperties>
</file>